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DF5B4F">
        <w:rPr>
          <w:rFonts w:ascii="Times New Roman" w:hAnsi="Times New Roman"/>
          <w:sz w:val="26"/>
          <w:szCs w:val="26"/>
        </w:rPr>
        <w:t>3</w:t>
      </w:r>
      <w:r w:rsidR="005277D1">
        <w:rPr>
          <w:rFonts w:ascii="Times New Roman" w:hAnsi="Times New Roman"/>
          <w:sz w:val="26"/>
          <w:szCs w:val="26"/>
        </w:rPr>
        <w:t>9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="00DF5B4F">
        <w:rPr>
          <w:rFonts w:ascii="Times New Roman" w:hAnsi="Times New Roman"/>
          <w:sz w:val="24"/>
          <w:szCs w:val="24"/>
        </w:rPr>
        <w:t>Доп</w:t>
      </w:r>
      <w:proofErr w:type="gramStart"/>
      <w:r w:rsidR="00DF5B4F">
        <w:rPr>
          <w:rFonts w:ascii="Times New Roman" w:hAnsi="Times New Roman"/>
          <w:sz w:val="24"/>
          <w:szCs w:val="24"/>
        </w:rPr>
        <w:t>.с</w:t>
      </w:r>
      <w:proofErr w:type="gramEnd"/>
      <w:r w:rsidR="00A80B0C">
        <w:rPr>
          <w:rFonts w:ascii="Times New Roman" w:hAnsi="Times New Roman"/>
          <w:sz w:val="24"/>
          <w:szCs w:val="24"/>
        </w:rPr>
        <w:t>оглашению</w:t>
      </w:r>
      <w:proofErr w:type="spellEnd"/>
      <w:r w:rsidR="00A80B0C">
        <w:rPr>
          <w:rFonts w:ascii="Times New Roman" w:hAnsi="Times New Roman"/>
          <w:sz w:val="24"/>
          <w:szCs w:val="24"/>
        </w:rPr>
        <w:t xml:space="preserve">   №_____от «__»</w:t>
      </w:r>
      <w:r w:rsidR="00DF5B4F">
        <w:rPr>
          <w:rFonts w:ascii="Times New Roman" w:hAnsi="Times New Roman"/>
          <w:sz w:val="24"/>
          <w:szCs w:val="24"/>
        </w:rPr>
        <w:t xml:space="preserve">       </w:t>
      </w:r>
      <w:r w:rsidR="00A80B0C">
        <w:rPr>
          <w:rFonts w:ascii="Times New Roman" w:hAnsi="Times New Roman"/>
          <w:sz w:val="24"/>
          <w:szCs w:val="24"/>
        </w:rPr>
        <w:t>202</w:t>
      </w:r>
      <w:r w:rsidR="00DF5B4F">
        <w:rPr>
          <w:rFonts w:ascii="Times New Roman" w:hAnsi="Times New Roman"/>
          <w:sz w:val="24"/>
          <w:szCs w:val="24"/>
        </w:rPr>
        <w:t>6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5277D1" w:rsidRPr="00A71D73" w:rsidRDefault="007055B5" w:rsidP="00A71D73">
      <w:pPr>
        <w:ind w:firstLine="709"/>
        <w:rPr>
          <w:rFonts w:ascii="Times New Roman" w:hAnsi="Times New Roman"/>
          <w:b/>
          <w:sz w:val="28"/>
          <w:szCs w:val="28"/>
        </w:rPr>
      </w:pPr>
      <w:r w:rsidRPr="00A71D73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4B4222" w:rsidRPr="00A71D73">
        <w:rPr>
          <w:rFonts w:ascii="Times New Roman" w:hAnsi="Times New Roman"/>
          <w:b/>
          <w:sz w:val="28"/>
          <w:szCs w:val="28"/>
        </w:rPr>
        <w:t>иной</w:t>
      </w:r>
      <w:r w:rsidR="00247C57" w:rsidRPr="00A71D73">
        <w:rPr>
          <w:rFonts w:ascii="Times New Roman" w:hAnsi="Times New Roman"/>
          <w:b/>
          <w:sz w:val="28"/>
          <w:szCs w:val="28"/>
        </w:rPr>
        <w:t xml:space="preserve"> </w:t>
      </w:r>
      <w:r w:rsidR="00903E6A" w:rsidRPr="00A71D73">
        <w:rPr>
          <w:rFonts w:ascii="Times New Roman" w:hAnsi="Times New Roman"/>
          <w:b/>
          <w:sz w:val="28"/>
          <w:szCs w:val="28"/>
        </w:rPr>
        <w:t>услуги</w:t>
      </w:r>
      <w:r w:rsidR="004B4222" w:rsidRPr="00A71D73">
        <w:rPr>
          <w:rFonts w:ascii="Times New Roman" w:hAnsi="Times New Roman"/>
          <w:b/>
          <w:sz w:val="28"/>
          <w:szCs w:val="28"/>
        </w:rPr>
        <w:t xml:space="preserve"> по</w:t>
      </w:r>
      <w:r w:rsidR="00903E6A" w:rsidRPr="00A71D73">
        <w:rPr>
          <w:rFonts w:ascii="Times New Roman" w:hAnsi="Times New Roman"/>
          <w:b/>
          <w:sz w:val="28"/>
          <w:szCs w:val="28"/>
        </w:rPr>
        <w:t xml:space="preserve"> </w:t>
      </w:r>
      <w:r w:rsidR="004B4222" w:rsidRPr="00A71D73">
        <w:rPr>
          <w:rFonts w:ascii="Times New Roman" w:hAnsi="Times New Roman"/>
          <w:b/>
          <w:sz w:val="28"/>
          <w:szCs w:val="28"/>
        </w:rPr>
        <w:t>приему</w:t>
      </w:r>
      <w:r w:rsidR="00021BBB" w:rsidRPr="00A71D73">
        <w:rPr>
          <w:rFonts w:ascii="Times New Roman" w:hAnsi="Times New Roman"/>
          <w:b/>
          <w:sz w:val="28"/>
          <w:szCs w:val="28"/>
        </w:rPr>
        <w:t xml:space="preserve"> </w:t>
      </w:r>
      <w:r w:rsidR="005277D1" w:rsidRPr="00A71D73">
        <w:rPr>
          <w:rFonts w:ascii="Times New Roman" w:hAnsi="Times New Roman"/>
          <w:b/>
          <w:sz w:val="28"/>
          <w:szCs w:val="28"/>
        </w:rPr>
        <w:t>уведомления налогоплательщика - физического лица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комплекса.</w:t>
      </w:r>
    </w:p>
    <w:p w:rsidR="007055B5" w:rsidRPr="00A71D73" w:rsidRDefault="00DD5A1C" w:rsidP="00A71D73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D73">
        <w:rPr>
          <w:rFonts w:ascii="Times New Roman" w:hAnsi="Times New Roman" w:cs="Times New Roman"/>
          <w:b/>
          <w:sz w:val="28"/>
          <w:szCs w:val="28"/>
        </w:rPr>
        <w:t>(</w:t>
      </w:r>
      <w:r w:rsidR="004B4222" w:rsidRPr="00A71D73">
        <w:rPr>
          <w:rFonts w:ascii="Times New Roman" w:hAnsi="Times New Roman" w:cs="Times New Roman"/>
          <w:b/>
          <w:sz w:val="28"/>
          <w:szCs w:val="28"/>
          <w:u w:val="single"/>
        </w:rPr>
        <w:t>п.</w:t>
      </w:r>
      <w:r w:rsidR="00DF5B4F" w:rsidRPr="00A71D73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5277D1" w:rsidRPr="00A71D73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4B4222" w:rsidRPr="00A71D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Перечень 2</w:t>
      </w:r>
      <w:r w:rsidRPr="00A71D73">
        <w:rPr>
          <w:rFonts w:ascii="Times New Roman" w:hAnsi="Times New Roman" w:cs="Times New Roman"/>
          <w:b/>
          <w:sz w:val="28"/>
          <w:szCs w:val="28"/>
        </w:rPr>
        <w:t xml:space="preserve"> Приложения №1)</w:t>
      </w:r>
    </w:p>
    <w:p w:rsidR="007055B5" w:rsidRPr="00A71D73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A71D73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A71D73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A71D73" w:rsidRDefault="007055B5" w:rsidP="004B4222">
      <w:pPr>
        <w:rPr>
          <w:rFonts w:ascii="Times New Roman" w:eastAsiaTheme="minorHAnsi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- </w:t>
      </w:r>
      <w:r w:rsidR="00CA0BE2" w:rsidRPr="00A71D73">
        <w:rPr>
          <w:rFonts w:ascii="Times New Roman" w:hAnsi="Times New Roman"/>
          <w:sz w:val="28"/>
          <w:szCs w:val="28"/>
        </w:rPr>
        <w:t>физические лица</w:t>
      </w:r>
      <w:r w:rsidR="00254083" w:rsidRPr="00A71D73">
        <w:rPr>
          <w:rFonts w:ascii="Times New Roman" w:hAnsi="Times New Roman"/>
          <w:sz w:val="28"/>
          <w:szCs w:val="28"/>
        </w:rPr>
        <w:t>: граждане Российской Федерации, иностранные</w:t>
      </w:r>
      <w:r w:rsidR="00417803" w:rsidRPr="00A71D73">
        <w:rPr>
          <w:rFonts w:ascii="Times New Roman" w:hAnsi="Times New Roman"/>
          <w:sz w:val="28"/>
          <w:szCs w:val="28"/>
        </w:rPr>
        <w:t xml:space="preserve"> граждане, лица без гражданства</w:t>
      </w:r>
      <w:r w:rsidR="00417803" w:rsidRPr="00A71D73">
        <w:rPr>
          <w:rFonts w:ascii="Times New Roman" w:eastAsiaTheme="minorHAnsi" w:hAnsi="Times New Roman"/>
          <w:sz w:val="28"/>
          <w:szCs w:val="28"/>
        </w:rPr>
        <w:t xml:space="preserve"> </w:t>
      </w:r>
      <w:r w:rsidR="00417803" w:rsidRPr="00A71D73">
        <w:rPr>
          <w:rFonts w:ascii="Times New Roman" w:hAnsi="Times New Roman"/>
          <w:sz w:val="28"/>
          <w:szCs w:val="28"/>
        </w:rPr>
        <w:t>н</w:t>
      </w:r>
      <w:r w:rsidR="00817D64" w:rsidRPr="00A71D73">
        <w:rPr>
          <w:rFonts w:ascii="Times New Roman" w:hAnsi="Times New Roman"/>
          <w:sz w:val="28"/>
          <w:szCs w:val="28"/>
        </w:rPr>
        <w:t>езависимо от регистрации н</w:t>
      </w:r>
      <w:r w:rsidR="004B4222" w:rsidRPr="00A71D73">
        <w:rPr>
          <w:rFonts w:ascii="Times New Roman" w:hAnsi="Times New Roman"/>
          <w:sz w:val="28"/>
          <w:szCs w:val="28"/>
        </w:rPr>
        <w:t>а территории Республики Карелия и независимо от местоположения объекта налогообложения</w:t>
      </w:r>
    </w:p>
    <w:p w:rsidR="00CA0BE2" w:rsidRPr="00A71D73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A71D73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A71D73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A71D73">
        <w:rPr>
          <w:rFonts w:ascii="Times New Roman" w:hAnsi="Times New Roman"/>
          <w:b/>
          <w:sz w:val="28"/>
          <w:szCs w:val="28"/>
        </w:rPr>
        <w:t>:</w:t>
      </w:r>
    </w:p>
    <w:p w:rsidR="007055B5" w:rsidRPr="00A71D73" w:rsidRDefault="004B46A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 - </w:t>
      </w:r>
      <w:r w:rsidR="005277D1" w:rsidRPr="00A71D73">
        <w:rPr>
          <w:rFonts w:ascii="Times New Roman" w:hAnsi="Times New Roman"/>
          <w:sz w:val="28"/>
          <w:szCs w:val="28"/>
        </w:rPr>
        <w:t>уведомление налогоплательщика - физического лица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</w:t>
      </w:r>
      <w:r w:rsidR="002B6201" w:rsidRPr="00A71D73">
        <w:rPr>
          <w:rFonts w:ascii="Times New Roman" w:hAnsi="Times New Roman"/>
          <w:sz w:val="28"/>
          <w:szCs w:val="28"/>
        </w:rPr>
        <w:t xml:space="preserve"> КНД 115013</w:t>
      </w:r>
      <w:r w:rsidR="005277D1" w:rsidRPr="00A71D73">
        <w:rPr>
          <w:rFonts w:ascii="Times New Roman" w:hAnsi="Times New Roman"/>
          <w:sz w:val="28"/>
          <w:szCs w:val="28"/>
        </w:rPr>
        <w:t>7</w:t>
      </w:r>
      <w:r w:rsidR="00D31B5C" w:rsidRPr="00A71D73">
        <w:rPr>
          <w:rFonts w:ascii="Times New Roman" w:hAnsi="Times New Roman"/>
          <w:sz w:val="28"/>
          <w:szCs w:val="28"/>
        </w:rPr>
        <w:t xml:space="preserve"> </w:t>
      </w:r>
      <w:r w:rsidR="002B6201" w:rsidRPr="00A71D73">
        <w:rPr>
          <w:rStyle w:val="af0"/>
          <w:rFonts w:ascii="Times New Roman" w:hAnsi="Times New Roman"/>
          <w:sz w:val="28"/>
          <w:szCs w:val="28"/>
        </w:rPr>
        <w:endnoteReference w:id="1"/>
      </w:r>
    </w:p>
    <w:p w:rsidR="00015F7D" w:rsidRPr="00A71D73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A71D73">
        <w:rPr>
          <w:rFonts w:ascii="Times New Roman" w:hAnsi="Times New Roman"/>
          <w:sz w:val="28"/>
          <w:szCs w:val="28"/>
        </w:rPr>
        <w:t>–</w:t>
      </w:r>
      <w:r w:rsidRPr="00A71D73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A71D73">
        <w:rPr>
          <w:rFonts w:ascii="Times New Roman" w:hAnsi="Times New Roman"/>
          <w:sz w:val="28"/>
          <w:szCs w:val="28"/>
        </w:rPr>
        <w:t>),</w:t>
      </w:r>
      <w:r w:rsidRPr="00A71D73">
        <w:rPr>
          <w:rFonts w:ascii="Times New Roman" w:hAnsi="Times New Roman"/>
          <w:sz w:val="28"/>
          <w:szCs w:val="28"/>
        </w:rPr>
        <w:t xml:space="preserve"> </w:t>
      </w:r>
      <w:r w:rsidR="00203DF9" w:rsidRPr="00A71D73">
        <w:rPr>
          <w:rFonts w:ascii="Times New Roman" w:hAnsi="Times New Roman"/>
          <w:sz w:val="28"/>
          <w:szCs w:val="28"/>
        </w:rPr>
        <w:t>д</w:t>
      </w:r>
      <w:r w:rsidRPr="00A71D73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015F7D" w:rsidRPr="00A71D73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A71D73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A71D73">
        <w:rPr>
          <w:rFonts w:ascii="Times New Roman" w:hAnsi="Times New Roman"/>
          <w:sz w:val="28"/>
          <w:szCs w:val="28"/>
        </w:rPr>
        <w:t>;</w:t>
      </w:r>
    </w:p>
    <w:p w:rsidR="007055B5" w:rsidRPr="00A71D73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>-</w:t>
      </w:r>
      <w:r w:rsidR="00015F7D" w:rsidRPr="00A71D73">
        <w:rPr>
          <w:rFonts w:ascii="Times New Roman" w:hAnsi="Times New Roman"/>
          <w:sz w:val="28"/>
          <w:szCs w:val="28"/>
        </w:rPr>
        <w:t xml:space="preserve"> </w:t>
      </w:r>
      <w:r w:rsidRPr="00A71D73">
        <w:rPr>
          <w:rFonts w:ascii="Times New Roman" w:hAnsi="Times New Roman"/>
          <w:sz w:val="28"/>
          <w:szCs w:val="28"/>
        </w:rPr>
        <w:t xml:space="preserve">оригиналы и копии документов </w:t>
      </w:r>
      <w:r w:rsidRPr="00A71D73">
        <w:rPr>
          <w:rFonts w:ascii="Times New Roman" w:hAnsi="Times New Roman"/>
          <w:sz w:val="28"/>
          <w:szCs w:val="28"/>
          <w:u w:val="single"/>
        </w:rPr>
        <w:t>(при наличии</w:t>
      </w:r>
      <w:r w:rsidRPr="00A71D73">
        <w:rPr>
          <w:rFonts w:ascii="Times New Roman" w:hAnsi="Times New Roman"/>
          <w:sz w:val="28"/>
          <w:szCs w:val="28"/>
        </w:rPr>
        <w:t>), подтверждающи</w:t>
      </w:r>
      <w:r w:rsidR="00CA0BE2" w:rsidRPr="00A71D73">
        <w:rPr>
          <w:rFonts w:ascii="Times New Roman" w:hAnsi="Times New Roman"/>
          <w:sz w:val="28"/>
          <w:szCs w:val="28"/>
        </w:rPr>
        <w:t>е</w:t>
      </w:r>
      <w:r w:rsidR="00C51D72" w:rsidRPr="00A71D73">
        <w:rPr>
          <w:rFonts w:ascii="Times New Roman" w:hAnsi="Times New Roman"/>
          <w:sz w:val="28"/>
          <w:szCs w:val="28"/>
        </w:rPr>
        <w:t xml:space="preserve"> </w:t>
      </w:r>
      <w:r w:rsidR="000A595F" w:rsidRPr="00A71D73">
        <w:rPr>
          <w:rFonts w:ascii="Times New Roman" w:hAnsi="Times New Roman"/>
          <w:sz w:val="28"/>
          <w:szCs w:val="28"/>
        </w:rPr>
        <w:t>ф</w:t>
      </w:r>
      <w:r w:rsidR="00C51D72" w:rsidRPr="00A71D73">
        <w:rPr>
          <w:rFonts w:ascii="Times New Roman" w:hAnsi="Times New Roman"/>
          <w:sz w:val="28"/>
          <w:szCs w:val="28"/>
        </w:rPr>
        <w:t>акт</w:t>
      </w:r>
      <w:r w:rsidR="00A71D73">
        <w:rPr>
          <w:rFonts w:ascii="Times New Roman" w:hAnsi="Times New Roman"/>
          <w:sz w:val="28"/>
          <w:szCs w:val="28"/>
        </w:rPr>
        <w:t xml:space="preserve"> </w:t>
      </w:r>
      <w:r w:rsidR="00A71D73" w:rsidRPr="00A71D73">
        <w:rPr>
          <w:rFonts w:ascii="Times New Roman" w:hAnsi="Times New Roman"/>
          <w:sz w:val="28"/>
          <w:szCs w:val="28"/>
        </w:rPr>
        <w:t>наличи</w:t>
      </w:r>
      <w:r w:rsidR="00A71D73">
        <w:rPr>
          <w:rFonts w:ascii="Times New Roman" w:hAnsi="Times New Roman"/>
          <w:sz w:val="28"/>
          <w:szCs w:val="28"/>
        </w:rPr>
        <w:t>я</w:t>
      </w:r>
      <w:r w:rsidR="00A71D73" w:rsidRPr="00A71D73">
        <w:rPr>
          <w:rFonts w:ascii="Times New Roman" w:hAnsi="Times New Roman"/>
          <w:sz w:val="28"/>
          <w:szCs w:val="28"/>
        </w:rPr>
        <w:t xml:space="preserve">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</w:t>
      </w:r>
      <w:r w:rsidR="00A71D73">
        <w:rPr>
          <w:rFonts w:ascii="Times New Roman" w:hAnsi="Times New Roman"/>
          <w:sz w:val="28"/>
          <w:szCs w:val="28"/>
        </w:rPr>
        <w:t>.</w:t>
      </w:r>
    </w:p>
    <w:p w:rsidR="00015F7D" w:rsidRPr="00A71D73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A71D73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A71D73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A71D73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A71D73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A71D73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A71D73">
        <w:rPr>
          <w:rFonts w:ascii="Times New Roman" w:eastAsiaTheme="minorHAnsi" w:hAnsi="Times New Roman"/>
          <w:sz w:val="28"/>
          <w:szCs w:val="28"/>
        </w:rPr>
        <w:lastRenderedPageBreak/>
        <w:t xml:space="preserve"> 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Pr="00A71D73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A71D73">
        <w:rPr>
          <w:rFonts w:ascii="Times New Roman" w:hAnsi="Times New Roman"/>
          <w:sz w:val="28"/>
          <w:szCs w:val="28"/>
        </w:rPr>
        <w:t>ю</w:t>
      </w:r>
      <w:r w:rsidRPr="00A71D73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A71D73">
        <w:rPr>
          <w:rFonts w:ascii="Times New Roman" w:hAnsi="Times New Roman"/>
          <w:sz w:val="28"/>
          <w:szCs w:val="28"/>
        </w:rPr>
        <w:t xml:space="preserve"> </w:t>
      </w:r>
      <w:r w:rsidRPr="00A71D73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A71D73">
        <w:rPr>
          <w:rFonts w:ascii="Times New Roman" w:hAnsi="Times New Roman"/>
          <w:sz w:val="28"/>
          <w:szCs w:val="28"/>
        </w:rPr>
        <w:t xml:space="preserve">иной </w:t>
      </w:r>
      <w:r w:rsidRPr="00A71D73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4.2. проверяет </w:t>
      </w:r>
      <w:r w:rsidR="00A71D73">
        <w:rPr>
          <w:rFonts w:ascii="Times New Roman" w:hAnsi="Times New Roman"/>
          <w:sz w:val="28"/>
          <w:szCs w:val="28"/>
        </w:rPr>
        <w:t>уведомление</w:t>
      </w:r>
      <w:r w:rsidRPr="00A71D73">
        <w:rPr>
          <w:rFonts w:ascii="Times New Roman" w:hAnsi="Times New Roman"/>
          <w:sz w:val="28"/>
          <w:szCs w:val="28"/>
        </w:rPr>
        <w:t xml:space="preserve"> и пакет документов на предмет: 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- правильности оформления </w:t>
      </w:r>
      <w:r w:rsidR="005277D1" w:rsidRPr="00A71D73">
        <w:rPr>
          <w:rFonts w:ascii="Times New Roman" w:hAnsi="Times New Roman"/>
          <w:sz w:val="28"/>
          <w:szCs w:val="28"/>
        </w:rPr>
        <w:t>уведомления</w:t>
      </w:r>
      <w:r w:rsidRPr="00A71D73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- представление  </w:t>
      </w:r>
      <w:r w:rsidR="005277D1" w:rsidRPr="00A71D73">
        <w:rPr>
          <w:rFonts w:ascii="Times New Roman" w:hAnsi="Times New Roman"/>
          <w:sz w:val="28"/>
          <w:szCs w:val="28"/>
        </w:rPr>
        <w:t>уведомления</w:t>
      </w:r>
      <w:r w:rsidRPr="00A71D73">
        <w:rPr>
          <w:rFonts w:ascii="Times New Roman" w:hAnsi="Times New Roman"/>
          <w:sz w:val="28"/>
          <w:szCs w:val="28"/>
        </w:rPr>
        <w:t xml:space="preserve"> и приложений к нему в читаемом виде,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5277D1" w:rsidRPr="00A71D73">
        <w:rPr>
          <w:rFonts w:ascii="Times New Roman" w:hAnsi="Times New Roman"/>
          <w:sz w:val="28"/>
          <w:szCs w:val="28"/>
        </w:rPr>
        <w:t>уведомлению</w:t>
      </w:r>
      <w:r w:rsidRPr="00A71D73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3A5E32" w:rsidRPr="00A71D73">
        <w:rPr>
          <w:rFonts w:ascii="Times New Roman" w:hAnsi="Times New Roman"/>
          <w:sz w:val="28"/>
          <w:szCs w:val="28"/>
        </w:rPr>
        <w:t>заявлении</w:t>
      </w:r>
      <w:r w:rsidRPr="00A71D73">
        <w:rPr>
          <w:rFonts w:ascii="Times New Roman" w:hAnsi="Times New Roman"/>
          <w:sz w:val="28"/>
          <w:szCs w:val="28"/>
        </w:rPr>
        <w:t>.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A71D73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>4.3</w:t>
      </w:r>
      <w:r w:rsidRPr="00A71D73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A71D73">
        <w:rPr>
          <w:rFonts w:ascii="Times New Roman" w:hAnsi="Times New Roman"/>
          <w:sz w:val="28"/>
          <w:szCs w:val="28"/>
          <w:u w:val="single"/>
        </w:rPr>
        <w:t>иной</w:t>
      </w:r>
      <w:r w:rsidRPr="00A71D73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A71D73">
        <w:rPr>
          <w:rFonts w:ascii="Times New Roman" w:hAnsi="Times New Roman"/>
          <w:sz w:val="28"/>
          <w:szCs w:val="28"/>
        </w:rPr>
        <w:t>:</w:t>
      </w:r>
    </w:p>
    <w:p w:rsidR="00085998" w:rsidRPr="00A71D73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085998" w:rsidRPr="00A71D73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A71D73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4.4. выдает заявителю расписку о приеме уведомления, с указанием срока, способа и места предоставления </w:t>
      </w:r>
      <w:r w:rsidR="004B4222" w:rsidRPr="00A71D73">
        <w:rPr>
          <w:rFonts w:ascii="Times New Roman" w:hAnsi="Times New Roman"/>
          <w:sz w:val="28"/>
          <w:szCs w:val="28"/>
        </w:rPr>
        <w:t xml:space="preserve">иной </w:t>
      </w:r>
      <w:r w:rsidRPr="00A71D73">
        <w:rPr>
          <w:rFonts w:ascii="Times New Roman" w:hAnsi="Times New Roman"/>
          <w:sz w:val="28"/>
          <w:szCs w:val="28"/>
        </w:rPr>
        <w:t>услуги.</w:t>
      </w:r>
    </w:p>
    <w:p w:rsidR="00085998" w:rsidRPr="00A71D73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A71D73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5998" w:rsidRPr="00A71D73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A71D73">
        <w:rPr>
          <w:rFonts w:ascii="Times New Roman" w:hAnsi="Times New Roman"/>
          <w:b/>
          <w:sz w:val="28"/>
          <w:szCs w:val="28"/>
        </w:rPr>
        <w:t xml:space="preserve"> 5. Способ  получения </w:t>
      </w:r>
      <w:r w:rsidR="004B4222" w:rsidRPr="00A71D73">
        <w:rPr>
          <w:rFonts w:ascii="Times New Roman" w:hAnsi="Times New Roman"/>
          <w:b/>
          <w:sz w:val="28"/>
          <w:szCs w:val="28"/>
        </w:rPr>
        <w:t xml:space="preserve">иной </w:t>
      </w:r>
      <w:r w:rsidRPr="00A71D73">
        <w:rPr>
          <w:rFonts w:ascii="Times New Roman" w:hAnsi="Times New Roman"/>
          <w:b/>
          <w:sz w:val="28"/>
          <w:szCs w:val="28"/>
        </w:rPr>
        <w:t>услуги.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>5.1. при обращении заявителя за результатом</w:t>
      </w:r>
      <w:r w:rsidR="004B4222" w:rsidRPr="00A71D73">
        <w:rPr>
          <w:rFonts w:ascii="Times New Roman" w:hAnsi="Times New Roman"/>
          <w:sz w:val="28"/>
          <w:szCs w:val="28"/>
        </w:rPr>
        <w:t xml:space="preserve"> иной</w:t>
      </w:r>
      <w:r w:rsidRPr="00A71D73">
        <w:rPr>
          <w:rFonts w:ascii="Times New Roman" w:hAnsi="Times New Roman"/>
          <w:sz w:val="28"/>
          <w:szCs w:val="28"/>
        </w:rPr>
        <w:t xml:space="preserve"> услуги в МФЦ, сотрудник МФЦ: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A71D73">
        <w:rPr>
          <w:rFonts w:ascii="Times New Roman" w:hAnsi="Times New Roman"/>
          <w:sz w:val="28"/>
          <w:szCs w:val="28"/>
        </w:rPr>
        <w:t>ю</w:t>
      </w:r>
      <w:r w:rsidRPr="00A71D73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A71D73">
        <w:rPr>
          <w:rFonts w:ascii="Times New Roman" w:hAnsi="Times New Roman"/>
          <w:sz w:val="28"/>
          <w:szCs w:val="28"/>
        </w:rPr>
        <w:t xml:space="preserve"> </w:t>
      </w:r>
      <w:r w:rsidRPr="00A71D73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A71D73">
        <w:rPr>
          <w:rFonts w:ascii="Times New Roman" w:hAnsi="Times New Roman"/>
          <w:sz w:val="28"/>
          <w:szCs w:val="28"/>
        </w:rPr>
        <w:t xml:space="preserve">иной </w:t>
      </w:r>
      <w:r w:rsidRPr="00A71D73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1F1CBD" w:rsidRPr="00A71D73" w:rsidRDefault="00085998" w:rsidP="001F1CB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71D73">
        <w:rPr>
          <w:rFonts w:ascii="Times New Roman" w:hAnsi="Times New Roman"/>
          <w:sz w:val="28"/>
          <w:szCs w:val="28"/>
        </w:rPr>
        <w:lastRenderedPageBreak/>
        <w:t xml:space="preserve">- вручает заявителю  </w:t>
      </w:r>
      <w:r w:rsidR="001F1CBD" w:rsidRPr="00A71D73">
        <w:rPr>
          <w:rFonts w:ascii="Times New Roman" w:hAnsi="Times New Roman"/>
          <w:sz w:val="28"/>
          <w:szCs w:val="28"/>
        </w:rPr>
        <w:t>У</w:t>
      </w:r>
      <w:r w:rsidR="001F1CBD" w:rsidRPr="00A71D73">
        <w:rPr>
          <w:rFonts w:ascii="Times New Roman" w:hAnsi="Times New Roman"/>
          <w:sz w:val="28"/>
          <w:szCs w:val="28"/>
          <w:lang w:eastAsia="ru-RU"/>
        </w:rPr>
        <w:t>ведомление о выявлении оснований, препятствующих определению налоговой базы в соответствии с уведомлением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</w:t>
      </w:r>
      <w:proofErr w:type="gramEnd"/>
    </w:p>
    <w:p w:rsidR="002B6201" w:rsidRPr="00A71D73" w:rsidRDefault="002B6201" w:rsidP="002B6201">
      <w:pPr>
        <w:ind w:firstLine="709"/>
        <w:rPr>
          <w:rFonts w:ascii="Times New Roman" w:hAnsi="Times New Roman"/>
          <w:sz w:val="28"/>
          <w:szCs w:val="28"/>
        </w:rPr>
      </w:pPr>
    </w:p>
    <w:p w:rsidR="00085998" w:rsidRPr="00A71D73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>5.2. Заявитель проставляет подпись в расписке о выдаче документов. Расписка хранится в МФЦ.</w:t>
      </w:r>
    </w:p>
    <w:p w:rsidR="00085998" w:rsidRPr="00A71D73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A71D73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A71D73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A71D73">
        <w:rPr>
          <w:rFonts w:ascii="Times New Roman" w:hAnsi="Times New Roman"/>
          <w:b/>
          <w:sz w:val="28"/>
          <w:szCs w:val="28"/>
        </w:rPr>
        <w:t xml:space="preserve"> иной</w:t>
      </w:r>
      <w:r w:rsidRPr="00A71D73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15F7D" w:rsidRPr="00A71D73" w:rsidRDefault="00085998" w:rsidP="005277D1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A71D73">
        <w:rPr>
          <w:rFonts w:ascii="Times New Roman" w:hAnsi="Times New Roman"/>
          <w:sz w:val="28"/>
          <w:szCs w:val="28"/>
        </w:rPr>
        <w:t xml:space="preserve"> 30 рабочих  дней</w:t>
      </w:r>
      <w:r w:rsidR="005277D1" w:rsidRPr="00A71D73">
        <w:rPr>
          <w:rFonts w:ascii="Times New Roman" w:hAnsi="Times New Roman"/>
          <w:sz w:val="28"/>
          <w:szCs w:val="28"/>
        </w:rPr>
        <w:t xml:space="preserve">. </w:t>
      </w:r>
      <w:r w:rsidR="005277D1" w:rsidRPr="00A71D73">
        <w:rPr>
          <w:rFonts w:ascii="Times New Roman" w:eastAsiaTheme="minorHAnsi" w:hAnsi="Times New Roman"/>
          <w:sz w:val="28"/>
          <w:szCs w:val="28"/>
        </w:rPr>
        <w:t xml:space="preserve">В случае направления налоговым органом запроса в соответствии с </w:t>
      </w:r>
      <w:hyperlink r:id="rId8" w:history="1">
        <w:r w:rsidR="005277D1" w:rsidRPr="00A71D73">
          <w:rPr>
            <w:rFonts w:ascii="Times New Roman" w:eastAsiaTheme="minorHAnsi" w:hAnsi="Times New Roman"/>
            <w:sz w:val="28"/>
            <w:szCs w:val="28"/>
          </w:rPr>
          <w:t>пунктом 13 статьи 85</w:t>
        </w:r>
      </w:hyperlink>
      <w:r w:rsidR="005277D1" w:rsidRPr="00A71D73">
        <w:rPr>
          <w:rFonts w:ascii="Times New Roman" w:eastAsiaTheme="minorHAnsi" w:hAnsi="Times New Roman"/>
          <w:sz w:val="28"/>
          <w:szCs w:val="28"/>
        </w:rPr>
        <w:t xml:space="preserve"> Налогового Кодекса РФ в связи с отсутствием сведений, необходимых для рассмотрения уведомления, руководитель (заместитель руководителя) налогового органа вправе продлить срок рассмотрения такого уведомления не более чем на 30 дней, уведомив об этом налогоплательщика.</w:t>
      </w:r>
    </w:p>
    <w:p w:rsidR="00A71D73" w:rsidRPr="00A71D73" w:rsidRDefault="00A71D73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sectPr w:rsidR="00A71D73" w:rsidRPr="00A71D73" w:rsidSect="00203DF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595" w:rsidRDefault="00756595" w:rsidP="00015F7D">
      <w:r>
        <w:separator/>
      </w:r>
    </w:p>
  </w:endnote>
  <w:endnote w:type="continuationSeparator" w:id="0">
    <w:p w:rsidR="00756595" w:rsidRDefault="00756595" w:rsidP="00015F7D">
      <w:r>
        <w:continuationSeparator/>
      </w:r>
    </w:p>
  </w:endnote>
  <w:endnote w:id="1">
    <w:p w:rsidR="002B6201" w:rsidRDefault="002B6201">
      <w:pPr>
        <w:pStyle w:val="ae"/>
      </w:pPr>
      <w:r>
        <w:rPr>
          <w:rStyle w:val="af0"/>
        </w:rPr>
        <w:endnoteRef/>
      </w:r>
      <w:r>
        <w:t xml:space="preserve"> </w:t>
      </w:r>
      <w:r w:rsidRPr="004B79F7">
        <w:t xml:space="preserve">Форма </w:t>
      </w:r>
      <w:r w:rsidR="001F1CBD">
        <w:t>уведомления</w:t>
      </w:r>
      <w:r w:rsidRPr="004B79F7">
        <w:t xml:space="preserve"> и образец заполнения прилагаются к наст</w:t>
      </w:r>
      <w:r>
        <w:t xml:space="preserve">оящему Порядку – </w:t>
      </w:r>
      <w:r w:rsidRPr="00163853">
        <w:t>Приложения №</w:t>
      </w:r>
      <w:r w:rsidR="00163853">
        <w:t xml:space="preserve"> 39.1,39.2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595" w:rsidRDefault="00756595" w:rsidP="00015F7D">
      <w:r>
        <w:separator/>
      </w:r>
    </w:p>
  </w:footnote>
  <w:footnote w:type="continuationSeparator" w:id="0">
    <w:p w:rsidR="00756595" w:rsidRDefault="00756595" w:rsidP="00015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853">
          <w:rPr>
            <w:noProof/>
          </w:rPr>
          <w:t>3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5F7D"/>
    <w:rsid w:val="00021BBB"/>
    <w:rsid w:val="00085998"/>
    <w:rsid w:val="0009261C"/>
    <w:rsid w:val="000A595F"/>
    <w:rsid w:val="000C4B97"/>
    <w:rsid w:val="000E4EEE"/>
    <w:rsid w:val="000E5305"/>
    <w:rsid w:val="0011633A"/>
    <w:rsid w:val="00163853"/>
    <w:rsid w:val="001E1A0F"/>
    <w:rsid w:val="001F1CBD"/>
    <w:rsid w:val="001F582D"/>
    <w:rsid w:val="00203DF9"/>
    <w:rsid w:val="00217143"/>
    <w:rsid w:val="00247C57"/>
    <w:rsid w:val="00254083"/>
    <w:rsid w:val="0026701D"/>
    <w:rsid w:val="002B6201"/>
    <w:rsid w:val="002C5BAF"/>
    <w:rsid w:val="002D67D7"/>
    <w:rsid w:val="003024D6"/>
    <w:rsid w:val="003832BC"/>
    <w:rsid w:val="003A5E32"/>
    <w:rsid w:val="004126D9"/>
    <w:rsid w:val="00417803"/>
    <w:rsid w:val="0042306B"/>
    <w:rsid w:val="0044000C"/>
    <w:rsid w:val="0046339B"/>
    <w:rsid w:val="00476CFD"/>
    <w:rsid w:val="004935BE"/>
    <w:rsid w:val="004B4222"/>
    <w:rsid w:val="004B46A8"/>
    <w:rsid w:val="004B79F7"/>
    <w:rsid w:val="004D283F"/>
    <w:rsid w:val="004D6A87"/>
    <w:rsid w:val="004F0A9D"/>
    <w:rsid w:val="005277D1"/>
    <w:rsid w:val="00532BE1"/>
    <w:rsid w:val="00542111"/>
    <w:rsid w:val="0054372C"/>
    <w:rsid w:val="005547D1"/>
    <w:rsid w:val="0055768A"/>
    <w:rsid w:val="00574497"/>
    <w:rsid w:val="005A4360"/>
    <w:rsid w:val="005D31BF"/>
    <w:rsid w:val="00604879"/>
    <w:rsid w:val="0062443D"/>
    <w:rsid w:val="00653E6F"/>
    <w:rsid w:val="006602A8"/>
    <w:rsid w:val="00661816"/>
    <w:rsid w:val="006A7B24"/>
    <w:rsid w:val="006C21AA"/>
    <w:rsid w:val="006D2D1D"/>
    <w:rsid w:val="007055B5"/>
    <w:rsid w:val="00723C08"/>
    <w:rsid w:val="00741AD3"/>
    <w:rsid w:val="00741DBA"/>
    <w:rsid w:val="00756595"/>
    <w:rsid w:val="00766F20"/>
    <w:rsid w:val="007D4F9E"/>
    <w:rsid w:val="007D74D1"/>
    <w:rsid w:val="00817D64"/>
    <w:rsid w:val="008B08C4"/>
    <w:rsid w:val="00903E6A"/>
    <w:rsid w:val="00974BA1"/>
    <w:rsid w:val="009D1AC3"/>
    <w:rsid w:val="009D60BC"/>
    <w:rsid w:val="009D737D"/>
    <w:rsid w:val="00A053CB"/>
    <w:rsid w:val="00A12340"/>
    <w:rsid w:val="00A57730"/>
    <w:rsid w:val="00A57A1B"/>
    <w:rsid w:val="00A617A8"/>
    <w:rsid w:val="00A67031"/>
    <w:rsid w:val="00A71D73"/>
    <w:rsid w:val="00A80B0C"/>
    <w:rsid w:val="00B847FD"/>
    <w:rsid w:val="00BA334F"/>
    <w:rsid w:val="00BE7EE1"/>
    <w:rsid w:val="00C51D72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DF5B4F"/>
    <w:rsid w:val="00E36F41"/>
    <w:rsid w:val="00E9086A"/>
    <w:rsid w:val="00E91A76"/>
    <w:rsid w:val="00EC329F"/>
    <w:rsid w:val="00F4006D"/>
    <w:rsid w:val="00F539AE"/>
    <w:rsid w:val="00FC193B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2B6201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2B6201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2B620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2B6201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2B6201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2B62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249&amp;dst=289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A1269-AFA9-4F68-9778-C62F19DC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5</cp:revision>
  <cp:lastPrinted>2019-10-22T07:04:00Z</cp:lastPrinted>
  <dcterms:created xsi:type="dcterms:W3CDTF">2025-11-27T08:34:00Z</dcterms:created>
  <dcterms:modified xsi:type="dcterms:W3CDTF">2025-12-03T07:50:00Z</dcterms:modified>
</cp:coreProperties>
</file>